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Spec="top"/>
        <w:tblW w:w="13858" w:type="dxa"/>
        <w:tblLook w:val="04A0"/>
      </w:tblPr>
      <w:tblGrid>
        <w:gridCol w:w="7763"/>
        <w:gridCol w:w="3827"/>
        <w:gridCol w:w="2268"/>
      </w:tblGrid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PROSEDÜR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SORUMLU KİŞİ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SÜREÇ TAKİBİ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çalışanlara  kuruluşumuz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tarafından temin edilen  Kişisel Koruyucu Donanımlar ( tıbbı maske, eldiven vb )  verilecektir.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BD5CD9" w:rsidP="0073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VEDAT GÖKCEK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Her an kullanılmaya hazır olacak şekilde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personel için İzolasyon alanı oluşturulmuştur.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684421" w:rsidRPr="00732D5E" w:rsidRDefault="00684421" w:rsidP="00684421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684421" w:rsidRPr="00732D5E" w:rsidRDefault="00BD5CD9" w:rsidP="0068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VEDAT GÖKCEK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eğitim ve öğretime geçmeden önce</w:t>
            </w:r>
          </w:p>
        </w:tc>
      </w:tr>
      <w:tr w:rsidR="00842086" w:rsidRPr="00732D5E" w:rsidTr="00732D5E">
        <w:trPr>
          <w:trHeight w:val="828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Süreç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yönetimi   kuruluş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müdürü tarafından sağlanacak, uygulamada, eğitim almış </w:t>
            </w:r>
            <w:r w:rsidRPr="00732D5E">
              <w:rPr>
                <w:rFonts w:ascii="Times New Roman" w:eastAsia="Times New Roman" w:hAnsi="Times New Roman" w:cs="Times New Roman"/>
                <w:color w:val="FF0000"/>
              </w:rPr>
              <w:t xml:space="preserve"> Hijyen ve Enfeksiyon Korunma ve Kontrol  Ekibi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 sorumlu olacaktır.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  <w:r w:rsidR="00684421">
              <w:rPr>
                <w:rFonts w:ascii="Times New Roman" w:hAnsi="Times New Roman" w:cs="Times New Roman"/>
              </w:rPr>
              <w:t xml:space="preserve">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Hijyen ve Enfeksiyon Korunma ve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Kontrol  Ekibi</w:t>
            </w:r>
            <w:proofErr w:type="gramEnd"/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süresince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,,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personelin 1. Derece  yakınlarına, öğrenci için velisine haber verilecekti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Acil Durum İletişim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İç ve Dış İletişim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personel olduğu sürede</w:t>
            </w:r>
          </w:p>
        </w:tc>
      </w:tr>
      <w:tr w:rsidR="00842086" w:rsidRPr="00732D5E" w:rsidTr="00732D5E">
        <w:trPr>
          <w:trHeight w:val="1141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çalışanlarımız için öncelikle 3 nüsha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halinde  VAKA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BİLDİRİM FORMU doldurulacak,  bir örneği, ilgili sağlık kuruluşu yetkilisine, bir örneği  personel için  1.derece yakına, öğrenci velisine verilecek, bir örneği kuruluşumuzda muhafaza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Salgın belirtisi gösteren </w:t>
            </w:r>
            <w:proofErr w:type="gramStart"/>
            <w:r w:rsidRPr="00732D5E">
              <w:rPr>
                <w:rFonts w:ascii="Times New Roman" w:hAnsi="Times New Roman" w:cs="Times New Roman"/>
              </w:rPr>
              <w:t>personelin  ilgili</w:t>
            </w:r>
            <w:proofErr w:type="gramEnd"/>
            <w:r w:rsidRPr="00732D5E">
              <w:rPr>
                <w:rFonts w:ascii="Times New Roman" w:hAnsi="Times New Roman" w:cs="Times New Roman"/>
              </w:rPr>
              <w:t xml:space="preserve"> sağlık kuruluşu yetkilisine teslim edilirken.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 xml:space="preserve">Salgın hastalık belirtisi gösteren kişi ve temaslılarca kullanılan alanların sağlık otoritelerinde belirtilen şekilde boşaltılması, dezenfeksiyonu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yapılıp  24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saat süre ile boş olarak tutulup  havalandırması yapılacak olup, , temizlik işlemi daha sonra  gerekli önlemleri almış bir şekilde eğitimli temizlik personelimiz tarafından yapılacaktır.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Temizlik Hizmetlerinden Sorumlu Eğitimli Personel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İzolasyon alanına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alınacak  olan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salgın belirtileri gösterenlerle ilgilenecek olan personelimize  uygun </w:t>
            </w:r>
            <w:proofErr w:type="spellStart"/>
            <w:r w:rsidRPr="00732D5E">
              <w:rPr>
                <w:rFonts w:ascii="Times New Roman" w:eastAsia="Times New Roman" w:hAnsi="Times New Roman" w:cs="Times New Roman"/>
              </w:rPr>
              <w:t>KKD’ler</w:t>
            </w:r>
            <w:proofErr w:type="spellEnd"/>
            <w:r w:rsidRPr="00732D5E">
              <w:rPr>
                <w:rFonts w:ascii="Times New Roman" w:eastAsia="Times New Roman" w:hAnsi="Times New Roman" w:cs="Times New Roman"/>
              </w:rPr>
              <w:t xml:space="preserve"> ( göz koruması, eldiven, önlük, elbise ) sağlanacak, kullanımı ile ilgili eğitim verilecek  ve zimmetli olarak teslim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rPr>
          <w:trHeight w:val="1526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belirtisi gösteren kişiye müdahale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eden  olan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personele, müdahale sonrası,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İlk önce eldivenler ve elbisenin çıkarılması,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hijyeni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yapılması,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-Sonra göz koruması çıkarılması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-En son maskenin çıkarılması ve hemen sabun ve su veya alkol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bazlı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el antiseptiği ile ellerin temizlenmesi konusunda yazılı bilgilendirme yapılacaktır.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Müdahale sonrası</w:t>
            </w:r>
          </w:p>
        </w:tc>
      </w:tr>
      <w:tr w:rsidR="00842086" w:rsidRPr="00732D5E" w:rsidTr="00732D5E">
        <w:trPr>
          <w:trHeight w:val="992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hastalık belirtileri olan kişinin vücut sıvılarıyla temas eden eldivenleri ve diğer tek kullanımlık eşyaları tıbbi atık olarak kabul edileceği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için , izolasyon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alanında ve müdahale eden personelin soyunacağı alana  TIBBİ ATIK kutusu konularak bertaraf edilmesi sağlanacaktır.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vakalara müdahale sonrası.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Olası temaslıların saptanması ve sürecin yönetilmesi, Ulusal Sağlık Otoritesinin belirleyeceği kurallara uygun olarak yapılacaktır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 ile aynı ortamı paylaşanların cerrahi (tıbbi) maske takması sağlanacak,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Şüpheli COVID-19 vakası ile aynı sınıfta kalan öğrenciler sonuç çıkana kadar ayrı bir yerde izole edilecek. Yetkili Sağlık kuruluşunun yönlendirmesine göre 14 evde karantina kuralının uygulanması bildirilecek.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çalışanlar olduğu zaman.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İlgili sağlık kuruluşuna haber verilecek, Vaka bildirim formu ile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birlikte  salgın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belirtisi gösteren kişi, ilgili sağlık kuruluşu aracılığıyla hastaneye sevki sağlanacaktır.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</w:tbl>
    <w:p w:rsidR="007C414B" w:rsidRPr="00732D5E" w:rsidRDefault="007C414B">
      <w:pPr>
        <w:rPr>
          <w:rFonts w:ascii="Times New Roman" w:hAnsi="Times New Roman" w:cs="Times New Roman"/>
        </w:rPr>
      </w:pPr>
    </w:p>
    <w:p w:rsidR="001D211B" w:rsidRPr="00732D5E" w:rsidRDefault="001D211B" w:rsidP="001D211B">
      <w:pPr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Bulaş Bazlı Önlem Planımız (BBÖ) tüm tarafların bilgilenmesi için kuruluşumuzun WEB sitesinde yayınlanacaktır. Bu sürecin uygulanılmasında tüm tarafları bu plan </w:t>
      </w:r>
      <w:proofErr w:type="gramStart"/>
      <w:r w:rsidRPr="00732D5E">
        <w:rPr>
          <w:rFonts w:ascii="Times New Roman" w:eastAsia="Times New Roman" w:hAnsi="Times New Roman" w:cs="Times New Roman"/>
        </w:rPr>
        <w:t>dahilinde</w:t>
      </w:r>
      <w:proofErr w:type="gramEnd"/>
      <w:r w:rsidRPr="00732D5E">
        <w:rPr>
          <w:rFonts w:ascii="Times New Roman" w:eastAsia="Times New Roman" w:hAnsi="Times New Roman" w:cs="Times New Roman"/>
        </w:rPr>
        <w:t xml:space="preserve"> bilgilendirmeyi taahhüt ederiz.</w:t>
      </w:r>
    </w:p>
    <w:p w:rsidR="00ED587A" w:rsidRPr="00732D5E" w:rsidRDefault="00842086" w:rsidP="003E4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075"/>
        </w:tabs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="003E4812">
        <w:rPr>
          <w:rFonts w:ascii="Times New Roman" w:eastAsia="Times New Roman" w:hAnsi="Times New Roman" w:cs="Times New Roman"/>
        </w:rPr>
        <w:tab/>
      </w:r>
      <w:r w:rsidR="0068442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684421">
        <w:rPr>
          <w:rFonts w:ascii="Times New Roman" w:eastAsia="Times New Roman" w:hAnsi="Times New Roman" w:cs="Times New Roman"/>
        </w:rPr>
        <w:t>18</w:t>
      </w:r>
      <w:r w:rsidR="003E4812">
        <w:rPr>
          <w:rFonts w:ascii="Times New Roman" w:eastAsia="Times New Roman" w:hAnsi="Times New Roman" w:cs="Times New Roman"/>
        </w:rPr>
        <w:t>/</w:t>
      </w:r>
      <w:r w:rsidR="00BD5CD9">
        <w:rPr>
          <w:rFonts w:ascii="Times New Roman" w:eastAsia="Times New Roman" w:hAnsi="Times New Roman" w:cs="Times New Roman"/>
        </w:rPr>
        <w:t>11/</w:t>
      </w:r>
      <w:r w:rsidR="003E4812">
        <w:rPr>
          <w:rFonts w:ascii="Times New Roman" w:eastAsia="Times New Roman" w:hAnsi="Times New Roman" w:cs="Times New Roman"/>
        </w:rPr>
        <w:t>2020</w:t>
      </w:r>
      <w:proofErr w:type="gramEnd"/>
    </w:p>
    <w:p w:rsidR="001D211B" w:rsidRPr="00732D5E" w:rsidRDefault="001D211B" w:rsidP="001D211B">
      <w:pPr>
        <w:ind w:left="11328" w:firstLine="708"/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Kuruluş Müdürü</w:t>
      </w:r>
    </w:p>
    <w:p w:rsidR="00684421" w:rsidRDefault="00684421" w:rsidP="001D211B">
      <w:pPr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1D211B" w:rsidRPr="00732D5E">
        <w:rPr>
          <w:rFonts w:ascii="Times New Roman" w:eastAsia="Times New Roman" w:hAnsi="Times New Roman" w:cs="Times New Roman"/>
        </w:rPr>
        <w:t xml:space="preserve">   </w:t>
      </w:r>
      <w:r w:rsidR="00BD5CD9">
        <w:rPr>
          <w:rFonts w:ascii="Times New Roman" w:eastAsia="Times New Roman" w:hAnsi="Times New Roman" w:cs="Times New Roman"/>
        </w:rPr>
        <w:t>VEDAT GÖKCEK</w:t>
      </w:r>
    </w:p>
    <w:p w:rsidR="001D211B" w:rsidRPr="00732D5E" w:rsidRDefault="00684421" w:rsidP="001D211B">
      <w:pPr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1D211B" w:rsidRPr="00732D5E">
        <w:rPr>
          <w:rFonts w:ascii="Times New Roman" w:eastAsia="Times New Roman" w:hAnsi="Times New Roman" w:cs="Times New Roman"/>
        </w:rPr>
        <w:t xml:space="preserve">   İmza</w:t>
      </w:r>
    </w:p>
    <w:p w:rsidR="00026177" w:rsidRPr="00732D5E" w:rsidRDefault="00026177" w:rsidP="00026177">
      <w:pPr>
        <w:rPr>
          <w:rFonts w:ascii="Times New Roman" w:eastAsia="Times New Roman" w:hAnsi="Times New Roman" w:cs="Times New Roman"/>
        </w:rPr>
      </w:pPr>
    </w:p>
    <w:p w:rsidR="007C414B" w:rsidRPr="009F7323" w:rsidRDefault="007C414B" w:rsidP="009F7323">
      <w:pPr>
        <w:tabs>
          <w:tab w:val="left" w:pos="3885"/>
        </w:tabs>
      </w:pPr>
      <w:bookmarkStart w:id="0" w:name="_GoBack"/>
      <w:bookmarkEnd w:id="0"/>
    </w:p>
    <w:sectPr w:rsidR="007C414B" w:rsidRPr="009F7323" w:rsidSect="001D211B">
      <w:headerReference w:type="default" r:id="rId6"/>
      <w:pgSz w:w="16838" w:h="11906" w:orient="landscape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FB" w:rsidRDefault="00FC50FB" w:rsidP="00ED587A">
      <w:pPr>
        <w:spacing w:after="0" w:line="240" w:lineRule="auto"/>
      </w:pPr>
      <w:r>
        <w:separator/>
      </w:r>
    </w:p>
  </w:endnote>
  <w:endnote w:type="continuationSeparator" w:id="0">
    <w:p w:rsidR="00FC50FB" w:rsidRDefault="00FC50FB" w:rsidP="00E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FB" w:rsidRDefault="00FC50FB" w:rsidP="00ED587A">
      <w:pPr>
        <w:spacing w:after="0" w:line="240" w:lineRule="auto"/>
      </w:pPr>
      <w:r>
        <w:separator/>
      </w:r>
    </w:p>
  </w:footnote>
  <w:footnote w:type="continuationSeparator" w:id="0">
    <w:p w:rsidR="00FC50FB" w:rsidRDefault="00FC50FB" w:rsidP="00E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7A" w:rsidRDefault="00ED587A">
    <w:pPr>
      <w:pStyle w:val="stbilgi"/>
    </w:pPr>
  </w:p>
  <w:p w:rsidR="00ED587A" w:rsidRDefault="00ED587A">
    <w:pPr>
      <w:pStyle w:val="stbilgi"/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tbl>
    <w:tblPr>
      <w:tblpPr w:leftFromText="141" w:rightFromText="141" w:horzAnchor="margin" w:tblpXSpec="center" w:tblpY="313"/>
      <w:tblW w:w="1343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51"/>
      <w:gridCol w:w="7938"/>
      <w:gridCol w:w="1701"/>
      <w:gridCol w:w="1843"/>
    </w:tblGrid>
    <w:tr w:rsidR="00ED587A" w:rsidRPr="00ED587A" w:rsidTr="001D211B">
      <w:trPr>
        <w:trHeight w:val="279"/>
        <w:tblHeader/>
      </w:trPr>
      <w:tc>
        <w:tcPr>
          <w:tcW w:w="1951" w:type="dxa"/>
          <w:vMerge w:val="restart"/>
          <w:vAlign w:val="center"/>
        </w:tcPr>
        <w:p w:rsidR="00ED587A" w:rsidRPr="00ED587A" w:rsidRDefault="00ED587A" w:rsidP="001D211B">
          <w:pPr>
            <w:ind w:left="178" w:hanging="178"/>
            <w:rPr>
              <w:rFonts w:ascii="Calibri" w:eastAsia="Calibri" w:hAnsi="Calibri" w:cs="Times New Roman"/>
              <w:sz w:val="24"/>
              <w:szCs w:val="20"/>
            </w:rPr>
          </w:pPr>
          <w:r w:rsidRPr="00ED587A">
            <w:rPr>
              <w:rFonts w:ascii="Calibri" w:eastAsia="Calibri" w:hAnsi="Calibri" w:cs="Times New Roman"/>
              <w:noProof/>
              <w:sz w:val="24"/>
              <w:szCs w:val="20"/>
              <w:lang w:eastAsia="tr-TR"/>
            </w:rPr>
            <w:drawing>
              <wp:inline distT="0" distB="0" distL="0" distR="0">
                <wp:extent cx="857802" cy="851459"/>
                <wp:effectExtent l="19050" t="0" r="0" b="0"/>
                <wp:docPr id="7" name="Resim 7" descr="C:\Users\ELiF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F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657" cy="852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77530B" w:rsidRPr="0077530B" w:rsidRDefault="0077530B" w:rsidP="0077530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T.C</w:t>
          </w:r>
        </w:p>
        <w:p w:rsidR="0077530B" w:rsidRPr="0077530B" w:rsidRDefault="0077530B" w:rsidP="0077530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NİĞDE VALİLİĞİ</w:t>
          </w:r>
        </w:p>
        <w:p w:rsidR="0077530B" w:rsidRDefault="00BD5CD9" w:rsidP="0077530B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>AĞCAŞAR ŞEHİT MUSTAFA MEMİŞ</w:t>
          </w:r>
          <w:r w:rsidR="009F7323">
            <w:rPr>
              <w:rFonts w:ascii="Calibri" w:eastAsia="Calibri" w:hAnsi="Calibri" w:cs="Times New Roman"/>
              <w:b/>
              <w:sz w:val="16"/>
              <w:szCs w:val="16"/>
            </w:rPr>
            <w:t>İLK</w:t>
          </w:r>
          <w:r w:rsidR="0077530B" w:rsidRPr="0077530B">
            <w:rPr>
              <w:rFonts w:ascii="Calibri" w:eastAsia="Calibri" w:hAnsi="Calibri" w:cs="Times New Roman"/>
              <w:b/>
              <w:sz w:val="16"/>
              <w:szCs w:val="16"/>
            </w:rPr>
            <w:t>OKULU MÜDÜRLÜĞÜ</w:t>
          </w:r>
        </w:p>
        <w:p w:rsidR="00ED587A" w:rsidRDefault="001D211B" w:rsidP="0077530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>BULAŞ BAZLI ÖNLEM PLANI</w:t>
          </w:r>
        </w:p>
        <w:p w:rsidR="001D211B" w:rsidRPr="00ED587A" w:rsidRDefault="001D211B" w:rsidP="001D211B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 xml:space="preserve">                                                                                         (BBÖ)</w:t>
          </w:r>
        </w:p>
        <w:p w:rsidR="00ED587A" w:rsidRPr="00ED587A" w:rsidRDefault="00ED587A" w:rsidP="001D211B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Doküman No</w:t>
          </w:r>
        </w:p>
      </w:tc>
      <w:tc>
        <w:tcPr>
          <w:tcW w:w="1843" w:type="dxa"/>
          <w:vAlign w:val="center"/>
        </w:tcPr>
        <w:p w:rsidR="00ED587A" w:rsidRPr="00ED587A" w:rsidRDefault="00B7659D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Times New Roman"/>
              <w:sz w:val="14"/>
              <w:szCs w:val="14"/>
            </w:rPr>
            <w:t>SİMEM.PLN</w:t>
          </w:r>
          <w:proofErr w:type="gramEnd"/>
          <w:r>
            <w:rPr>
              <w:rFonts w:ascii="Arial" w:eastAsia="Times New Roman" w:hAnsi="Arial" w:cs="Times New Roman"/>
              <w:sz w:val="14"/>
              <w:szCs w:val="14"/>
            </w:rPr>
            <w:t>.03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Sayfa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01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00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</w:t>
          </w:r>
          <w:proofErr w:type="gramStart"/>
          <w:r w:rsidRPr="00ED587A">
            <w:rPr>
              <w:rFonts w:ascii="Arial" w:eastAsia="Times New Roman" w:hAnsi="Arial" w:cs="Times New Roman"/>
              <w:sz w:val="14"/>
              <w:szCs w:val="14"/>
            </w:rPr>
            <w:t>….</w:t>
          </w:r>
          <w:proofErr w:type="gramEnd"/>
          <w:r w:rsidRPr="00ED587A">
            <w:rPr>
              <w:rFonts w:ascii="Arial" w:eastAsia="Times New Roman" w:hAnsi="Arial" w:cs="Times New Roman"/>
              <w:sz w:val="14"/>
              <w:szCs w:val="14"/>
            </w:rPr>
            <w:t>/…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Yayın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…/…/2020</w:t>
          </w:r>
        </w:p>
      </w:tc>
    </w:tr>
    <w:tr w:rsidR="00ED587A" w:rsidRPr="00ED587A" w:rsidTr="001D211B">
      <w:trPr>
        <w:trHeight w:val="280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Kurum Kodu</w:t>
          </w:r>
        </w:p>
      </w:tc>
      <w:tc>
        <w:tcPr>
          <w:tcW w:w="1843" w:type="dxa"/>
          <w:vAlign w:val="center"/>
        </w:tcPr>
        <w:p w:rsidR="00ED587A" w:rsidRPr="00ED587A" w:rsidRDefault="00D83B19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721180</w:t>
          </w:r>
        </w:p>
      </w:tc>
    </w:tr>
  </w:tbl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414B"/>
    <w:rsid w:val="00026177"/>
    <w:rsid w:val="00174B5E"/>
    <w:rsid w:val="001D211B"/>
    <w:rsid w:val="00255202"/>
    <w:rsid w:val="00283390"/>
    <w:rsid w:val="002D51BC"/>
    <w:rsid w:val="003945BF"/>
    <w:rsid w:val="003E4812"/>
    <w:rsid w:val="00447C78"/>
    <w:rsid w:val="00496CCB"/>
    <w:rsid w:val="006339D5"/>
    <w:rsid w:val="00684421"/>
    <w:rsid w:val="006F3159"/>
    <w:rsid w:val="00732D5E"/>
    <w:rsid w:val="0077530B"/>
    <w:rsid w:val="007C414B"/>
    <w:rsid w:val="00842086"/>
    <w:rsid w:val="009946EC"/>
    <w:rsid w:val="009A39ED"/>
    <w:rsid w:val="009F7323"/>
    <w:rsid w:val="00A126EC"/>
    <w:rsid w:val="00B341CE"/>
    <w:rsid w:val="00B7659D"/>
    <w:rsid w:val="00BD5CD9"/>
    <w:rsid w:val="00C1076A"/>
    <w:rsid w:val="00CF093F"/>
    <w:rsid w:val="00D37FAC"/>
    <w:rsid w:val="00D83B19"/>
    <w:rsid w:val="00DC01BE"/>
    <w:rsid w:val="00ED587A"/>
    <w:rsid w:val="00FC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pc</cp:lastModifiedBy>
  <cp:revision>2</cp:revision>
  <dcterms:created xsi:type="dcterms:W3CDTF">2020-12-14T17:42:00Z</dcterms:created>
  <dcterms:modified xsi:type="dcterms:W3CDTF">2020-12-14T17:42:00Z</dcterms:modified>
</cp:coreProperties>
</file>